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2B" w:rsidRDefault="009446C1">
      <w:pPr>
        <w:jc w:val="center"/>
        <w:rPr>
          <w:rFonts w:ascii="Comic Sans MS" w:hAnsi="Comic Sans MS" w:cs="Comic Sans MS"/>
          <w:b/>
          <w:bCs/>
          <w:sz w:val="22"/>
          <w:szCs w:val="22"/>
          <w:u w:val="single"/>
        </w:rPr>
      </w:pPr>
      <w:bookmarkStart w:id="0" w:name="_GoBack"/>
      <w:bookmarkEnd w:id="0"/>
      <w:r>
        <w:rPr>
          <w:rFonts w:ascii="Comic Sans MS" w:hAnsi="Comic Sans MS" w:cs="Comic Sans MS"/>
          <w:b/>
          <w:bCs/>
          <w:noProof/>
          <w:sz w:val="22"/>
          <w:szCs w:val="22"/>
          <w:u w:val="single"/>
        </w:rPr>
        <w:drawing>
          <wp:anchor distT="0" distB="0" distL="114300" distR="114300" simplePos="0" relativeHeight="251657728" behindDoc="1" locked="0" layoutInCell="1" allowOverlap="1">
            <wp:simplePos x="0" y="0"/>
            <wp:positionH relativeFrom="column">
              <wp:posOffset>2159000</wp:posOffset>
            </wp:positionH>
            <wp:positionV relativeFrom="paragraph">
              <wp:posOffset>-641350</wp:posOffset>
            </wp:positionV>
            <wp:extent cx="1828800" cy="889000"/>
            <wp:effectExtent l="0" t="0" r="0" b="6350"/>
            <wp:wrapTight wrapText="bothSides">
              <wp:wrapPolygon edited="0">
                <wp:start x="0" y="0"/>
                <wp:lineTo x="0" y="21291"/>
                <wp:lineTo x="9000" y="21291"/>
                <wp:lineTo x="21150" y="21291"/>
                <wp:lineTo x="21375" y="17589"/>
                <wp:lineTo x="21375" y="0"/>
                <wp:lineTo x="0" y="0"/>
              </wp:wrapPolygon>
            </wp:wrapTight>
            <wp:docPr id="3" name="Picture 1" descr="http://mms.umd.edu/files/UMElogofiles/Extension_sloga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umd.edu/files/UMElogofiles/Extension_slogan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89000"/>
                    </a:xfrm>
                    <a:prstGeom prst="rect">
                      <a:avLst/>
                    </a:prstGeom>
                    <a:noFill/>
                  </pic:spPr>
                </pic:pic>
              </a:graphicData>
            </a:graphic>
            <wp14:sizeRelH relativeFrom="page">
              <wp14:pctWidth>0</wp14:pctWidth>
            </wp14:sizeRelH>
            <wp14:sizeRelV relativeFrom="page">
              <wp14:pctHeight>0</wp14:pctHeight>
            </wp14:sizeRelV>
          </wp:anchor>
        </w:drawing>
      </w:r>
    </w:p>
    <w:p w:rsidR="00724538" w:rsidRDefault="00724538">
      <w:pPr>
        <w:jc w:val="center"/>
        <w:rPr>
          <w:rFonts w:ascii="Comic Sans MS" w:hAnsi="Comic Sans MS" w:cs="Comic Sans MS"/>
          <w:b/>
          <w:bCs/>
          <w:sz w:val="22"/>
          <w:szCs w:val="22"/>
          <w:u w:val="single"/>
        </w:rPr>
      </w:pPr>
    </w:p>
    <w:p w:rsidR="00B34053" w:rsidRDefault="00B34053">
      <w:pPr>
        <w:jc w:val="center"/>
        <w:rPr>
          <w:rFonts w:ascii="Comic Sans MS" w:hAnsi="Comic Sans MS" w:cs="Comic Sans MS"/>
          <w:b/>
          <w:bCs/>
          <w:sz w:val="22"/>
          <w:szCs w:val="22"/>
          <w:u w:val="single"/>
        </w:rPr>
      </w:pPr>
    </w:p>
    <w:p w:rsidR="00B34053" w:rsidRDefault="00B34053">
      <w:pPr>
        <w:jc w:val="center"/>
        <w:rPr>
          <w:rFonts w:ascii="Comic Sans MS" w:hAnsi="Comic Sans MS" w:cs="Comic Sans MS"/>
          <w:b/>
          <w:bCs/>
          <w:sz w:val="22"/>
          <w:szCs w:val="22"/>
          <w:u w:val="single"/>
        </w:rPr>
      </w:pPr>
    </w:p>
    <w:p w:rsidR="00E03B2B" w:rsidRDefault="00E03B2B">
      <w:pPr>
        <w:jc w:val="center"/>
        <w:rPr>
          <w:rFonts w:ascii="Comic Sans MS" w:hAnsi="Comic Sans MS" w:cs="Comic Sans MS"/>
          <w:b/>
          <w:bCs/>
          <w:sz w:val="22"/>
          <w:szCs w:val="22"/>
        </w:rPr>
      </w:pPr>
      <w:r>
        <w:rPr>
          <w:rFonts w:ascii="Comic Sans MS" w:hAnsi="Comic Sans MS" w:cs="Comic Sans MS"/>
          <w:b/>
          <w:bCs/>
          <w:sz w:val="22"/>
          <w:szCs w:val="22"/>
          <w:u w:val="single"/>
        </w:rPr>
        <w:t>4</w:t>
      </w:r>
      <w:r w:rsidR="008840B5">
        <w:rPr>
          <w:rFonts w:ascii="Comic Sans MS" w:hAnsi="Comic Sans MS" w:cs="Comic Sans MS"/>
          <w:b/>
          <w:bCs/>
          <w:sz w:val="22"/>
          <w:szCs w:val="22"/>
          <w:u w:val="single"/>
        </w:rPr>
        <w:t>-</w:t>
      </w:r>
      <w:r>
        <w:rPr>
          <w:rFonts w:ascii="Comic Sans MS" w:hAnsi="Comic Sans MS" w:cs="Comic Sans MS"/>
          <w:b/>
          <w:bCs/>
          <w:sz w:val="22"/>
          <w:szCs w:val="22"/>
          <w:u w:val="single"/>
        </w:rPr>
        <w:t>H VOLUNTEER JOB DESCRIPTION</w:t>
      </w:r>
    </w:p>
    <w:p w:rsidR="00E03B2B" w:rsidRDefault="00E03B2B">
      <w:pPr>
        <w:rPr>
          <w:rFonts w:ascii="Comic Sans MS" w:hAnsi="Comic Sans MS" w:cs="Comic Sans MS"/>
          <w:b/>
          <w:bCs/>
          <w:sz w:val="22"/>
          <w:szCs w:val="22"/>
        </w:rPr>
      </w:pPr>
    </w:p>
    <w:p w:rsidR="00E03B2B" w:rsidRDefault="00E03B2B">
      <w:pPr>
        <w:tabs>
          <w:tab w:val="left" w:pos="-1080"/>
          <w:tab w:val="left" w:pos="-864"/>
          <w:tab w:val="left" w:pos="-720"/>
          <w:tab w:val="left" w:pos="720"/>
          <w:tab w:val="left" w:pos="1440"/>
          <w:tab w:val="left" w:pos="2160"/>
          <w:tab w:val="left" w:pos="4320"/>
          <w:tab w:val="left" w:pos="5760"/>
        </w:tabs>
        <w:ind w:left="2160" w:hanging="2160"/>
        <w:rPr>
          <w:rFonts w:ascii="Comic Sans MS" w:hAnsi="Comic Sans MS" w:cs="Comic Sans MS"/>
          <w:sz w:val="20"/>
          <w:szCs w:val="20"/>
        </w:rPr>
      </w:pPr>
      <w:r>
        <w:rPr>
          <w:rFonts w:ascii="Comic Sans MS" w:hAnsi="Comic Sans MS" w:cs="Comic Sans MS"/>
          <w:b/>
          <w:bCs/>
          <w:sz w:val="20"/>
          <w:szCs w:val="20"/>
        </w:rPr>
        <w:t>Title of Job:</w:t>
      </w:r>
      <w:r>
        <w:rPr>
          <w:rFonts w:ascii="Comic Sans MS" w:hAnsi="Comic Sans MS" w:cs="Comic Sans MS"/>
          <w:sz w:val="20"/>
          <w:szCs w:val="20"/>
        </w:rPr>
        <w:tab/>
      </w:r>
      <w:r>
        <w:rPr>
          <w:rFonts w:ascii="Comic Sans MS" w:hAnsi="Comic Sans MS" w:cs="Comic Sans MS"/>
          <w:sz w:val="20"/>
          <w:szCs w:val="20"/>
        </w:rPr>
        <w:tab/>
        <w:t>4-H Club or County Activity Leader</w:t>
      </w:r>
    </w:p>
    <w:p w:rsidR="00E03B2B" w:rsidRDefault="00E03B2B">
      <w:pPr>
        <w:tabs>
          <w:tab w:val="left" w:pos="-1080"/>
          <w:tab w:val="left" w:pos="-864"/>
          <w:tab w:val="left" w:pos="-720"/>
          <w:tab w:val="left" w:pos="720"/>
          <w:tab w:val="left" w:pos="1440"/>
          <w:tab w:val="left" w:pos="2160"/>
          <w:tab w:val="left" w:pos="4320"/>
          <w:tab w:val="left" w:pos="5760"/>
        </w:tabs>
        <w:rPr>
          <w:rFonts w:ascii="Comic Sans MS" w:hAnsi="Comic Sans MS" w:cs="Comic Sans MS"/>
          <w:sz w:val="20"/>
          <w:szCs w:val="20"/>
        </w:rPr>
      </w:pPr>
    </w:p>
    <w:p w:rsidR="00E03B2B" w:rsidRDefault="00E03B2B">
      <w:pPr>
        <w:tabs>
          <w:tab w:val="left" w:pos="-1080"/>
          <w:tab w:val="left" w:pos="-864"/>
          <w:tab w:val="left" w:pos="-720"/>
          <w:tab w:val="left" w:pos="720"/>
          <w:tab w:val="left" w:pos="1440"/>
          <w:tab w:val="left" w:pos="2160"/>
          <w:tab w:val="left" w:pos="4320"/>
          <w:tab w:val="left" w:pos="5760"/>
        </w:tabs>
        <w:ind w:left="2160" w:hanging="2160"/>
        <w:rPr>
          <w:rFonts w:ascii="Comic Sans MS" w:hAnsi="Comic Sans MS" w:cs="Comic Sans MS"/>
          <w:sz w:val="20"/>
          <w:szCs w:val="20"/>
        </w:rPr>
      </w:pPr>
      <w:r>
        <w:rPr>
          <w:rFonts w:ascii="Comic Sans MS" w:hAnsi="Comic Sans MS" w:cs="Comic Sans MS"/>
          <w:b/>
          <w:bCs/>
          <w:sz w:val="20"/>
          <w:szCs w:val="20"/>
        </w:rPr>
        <w:t>Purpose:</w:t>
      </w:r>
      <w:r>
        <w:rPr>
          <w:rFonts w:ascii="Comic Sans MS" w:hAnsi="Comic Sans MS" w:cs="Comic Sans MS"/>
          <w:sz w:val="20"/>
          <w:szCs w:val="20"/>
        </w:rPr>
        <w:tab/>
      </w:r>
      <w:r>
        <w:rPr>
          <w:rFonts w:ascii="Comic Sans MS" w:hAnsi="Comic Sans MS" w:cs="Comic Sans MS"/>
          <w:sz w:val="20"/>
          <w:szCs w:val="20"/>
        </w:rPr>
        <w:tab/>
        <w:t>To provide leadership for a particular activity, program or event.  Your role will be to organize a community, county-wide or state learning experience in which youth from a designated(s) area may participate.  The activity may be in support of a local 4-H club, the county 4-H program or the state 4-H program.</w:t>
      </w:r>
    </w:p>
    <w:p w:rsidR="00E03B2B" w:rsidRDefault="00E03B2B">
      <w:pPr>
        <w:tabs>
          <w:tab w:val="left" w:pos="-1080"/>
          <w:tab w:val="left" w:pos="-864"/>
          <w:tab w:val="left" w:pos="-720"/>
          <w:tab w:val="left" w:pos="720"/>
          <w:tab w:val="left" w:pos="1440"/>
          <w:tab w:val="left" w:pos="2160"/>
          <w:tab w:val="left" w:pos="4320"/>
          <w:tab w:val="left" w:pos="5760"/>
        </w:tabs>
        <w:rPr>
          <w:rFonts w:ascii="Comic Sans MS" w:hAnsi="Comic Sans MS" w:cs="Comic Sans MS"/>
          <w:sz w:val="20"/>
          <w:szCs w:val="20"/>
        </w:rPr>
      </w:pPr>
    </w:p>
    <w:p w:rsidR="00E03B2B" w:rsidRDefault="00E03B2B">
      <w:pPr>
        <w:tabs>
          <w:tab w:val="left" w:pos="-1080"/>
          <w:tab w:val="left" w:pos="-864"/>
          <w:tab w:val="left" w:pos="-720"/>
          <w:tab w:val="left" w:pos="720"/>
          <w:tab w:val="left" w:pos="1440"/>
          <w:tab w:val="left" w:pos="2160"/>
          <w:tab w:val="left" w:pos="4320"/>
          <w:tab w:val="left" w:pos="5760"/>
        </w:tabs>
        <w:rPr>
          <w:rFonts w:ascii="Comic Sans MS" w:hAnsi="Comic Sans MS" w:cs="Comic Sans MS"/>
          <w:b/>
          <w:bCs/>
          <w:sz w:val="20"/>
          <w:szCs w:val="20"/>
        </w:rPr>
      </w:pPr>
      <w:r>
        <w:rPr>
          <w:rFonts w:ascii="Comic Sans MS" w:hAnsi="Comic Sans MS" w:cs="Comic Sans MS"/>
          <w:b/>
          <w:bCs/>
          <w:sz w:val="20"/>
          <w:szCs w:val="20"/>
        </w:rPr>
        <w:t>Major Responsibilities:</w:t>
      </w:r>
    </w:p>
    <w:p w:rsidR="00724538" w:rsidRDefault="00724538">
      <w:pPr>
        <w:tabs>
          <w:tab w:val="left" w:pos="-1080"/>
          <w:tab w:val="left" w:pos="-864"/>
          <w:tab w:val="left" w:pos="-720"/>
          <w:tab w:val="left" w:pos="720"/>
          <w:tab w:val="left" w:pos="1440"/>
          <w:tab w:val="left" w:pos="2160"/>
          <w:tab w:val="left" w:pos="4320"/>
          <w:tab w:val="left" w:pos="5760"/>
        </w:tabs>
        <w:rPr>
          <w:rFonts w:ascii="Comic Sans MS" w:hAnsi="Comic Sans MS" w:cs="Comic Sans MS"/>
          <w:b/>
          <w:bCs/>
          <w:sz w:val="20"/>
          <w:szCs w:val="20"/>
        </w:rPr>
      </w:pP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 xml:space="preserve">1.  </w:t>
      </w:r>
      <w:r>
        <w:rPr>
          <w:rFonts w:ascii="Comic Sans MS" w:hAnsi="Comic Sans MS" w:cs="Comic Sans MS"/>
          <w:sz w:val="20"/>
          <w:szCs w:val="20"/>
        </w:rPr>
        <w:tab/>
        <w:t>Plan, organize, implement, and evaluate the learning experience.</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 xml:space="preserve">2.  </w:t>
      </w:r>
      <w:r>
        <w:rPr>
          <w:rFonts w:ascii="Comic Sans MS" w:hAnsi="Comic Sans MS" w:cs="Comic Sans MS"/>
          <w:sz w:val="20"/>
          <w:szCs w:val="20"/>
        </w:rPr>
        <w:tab/>
        <w:t>Coordinate learning experience with other 4-H cl</w:t>
      </w:r>
      <w:r w:rsidR="00A02F3F">
        <w:rPr>
          <w:rFonts w:ascii="Comic Sans MS" w:hAnsi="Comic Sans MS" w:cs="Comic Sans MS"/>
          <w:sz w:val="20"/>
          <w:szCs w:val="20"/>
        </w:rPr>
        <w:t>ub(s), county leaders and/or UME</w:t>
      </w:r>
      <w:r w:rsidR="00525794">
        <w:rPr>
          <w:rFonts w:ascii="Comic Sans MS" w:hAnsi="Comic Sans MS" w:cs="Comic Sans MS"/>
          <w:sz w:val="20"/>
          <w:szCs w:val="20"/>
        </w:rPr>
        <w:t xml:space="preserve"> extension staff</w:t>
      </w:r>
      <w:r>
        <w:rPr>
          <w:rFonts w:ascii="Comic Sans MS" w:hAnsi="Comic Sans MS" w:cs="Comic Sans MS"/>
          <w:sz w:val="20"/>
          <w:szCs w:val="20"/>
        </w:rPr>
        <w:t>.</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 xml:space="preserve">3.  </w:t>
      </w:r>
      <w:r>
        <w:rPr>
          <w:rFonts w:ascii="Comic Sans MS" w:hAnsi="Comic Sans MS" w:cs="Comic Sans MS"/>
          <w:sz w:val="20"/>
          <w:szCs w:val="20"/>
        </w:rPr>
        <w:tab/>
        <w:t>Recruit, screen, appoint, train, and evaluate additional volunteers to assist with learning experience as necessary.</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 xml:space="preserve">4.  </w:t>
      </w:r>
      <w:r>
        <w:rPr>
          <w:rFonts w:ascii="Comic Sans MS" w:hAnsi="Comic Sans MS" w:cs="Comic Sans MS"/>
          <w:sz w:val="20"/>
          <w:szCs w:val="20"/>
        </w:rPr>
        <w:tab/>
        <w:t>Promote learning experience to youth and adults.</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 xml:space="preserve">5.  </w:t>
      </w:r>
      <w:r>
        <w:rPr>
          <w:rFonts w:ascii="Comic Sans MS" w:hAnsi="Comic Sans MS" w:cs="Comic Sans MS"/>
          <w:sz w:val="20"/>
          <w:szCs w:val="20"/>
        </w:rPr>
        <w:tab/>
        <w:t>Provide appropriate supervision to assist and encourage youth and adults as necessary.</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6.</w:t>
      </w:r>
      <w:r>
        <w:rPr>
          <w:rFonts w:ascii="Comic Sans MS" w:hAnsi="Comic Sans MS" w:cs="Comic Sans MS"/>
          <w:sz w:val="20"/>
          <w:szCs w:val="20"/>
        </w:rPr>
        <w:tab/>
        <w:t>Encourage youth to participate in other learning experiences supporting their projects and interests.</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7.</w:t>
      </w:r>
      <w:r>
        <w:rPr>
          <w:rFonts w:ascii="Comic Sans MS" w:hAnsi="Comic Sans MS" w:cs="Comic Sans MS"/>
          <w:sz w:val="20"/>
          <w:szCs w:val="20"/>
        </w:rPr>
        <w:tab/>
        <w:t>Recognize achievement and publicize the results.</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8.</w:t>
      </w:r>
      <w:r>
        <w:rPr>
          <w:rFonts w:ascii="Comic Sans MS" w:hAnsi="Comic Sans MS" w:cs="Comic Sans MS"/>
          <w:sz w:val="20"/>
          <w:szCs w:val="20"/>
        </w:rPr>
        <w:tab/>
        <w:t>Support Affirmative Action efforts of the 4-H Program.</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9.</w:t>
      </w:r>
      <w:r>
        <w:rPr>
          <w:rFonts w:ascii="Comic Sans MS" w:hAnsi="Comic Sans MS" w:cs="Comic Sans MS"/>
          <w:sz w:val="20"/>
          <w:szCs w:val="20"/>
        </w:rPr>
        <w:tab/>
        <w:t>Maintain records on the learning experience and submit to the county 4-H office as requested.</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10.</w:t>
      </w:r>
      <w:r>
        <w:rPr>
          <w:rFonts w:ascii="Comic Sans MS" w:hAnsi="Comic Sans MS" w:cs="Comic Sans MS"/>
          <w:sz w:val="20"/>
          <w:szCs w:val="20"/>
        </w:rPr>
        <w:tab/>
        <w:t>Provide transportation as needed to club members and volunteers to local, county, or state learning experiences.</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11.</w:t>
      </w:r>
      <w:r>
        <w:rPr>
          <w:rFonts w:ascii="Comic Sans MS" w:hAnsi="Comic Sans MS" w:cs="Comic Sans MS"/>
          <w:sz w:val="20"/>
          <w:szCs w:val="20"/>
        </w:rPr>
        <w:tab/>
        <w:t>Support 4-H fund-raising efforts for local, county, or state 4-H program.</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12.</w:t>
      </w:r>
      <w:r>
        <w:rPr>
          <w:rFonts w:ascii="Comic Sans MS" w:hAnsi="Comic Sans MS" w:cs="Comic Sans MS"/>
          <w:sz w:val="20"/>
          <w:szCs w:val="20"/>
        </w:rPr>
        <w:tab/>
        <w:t>Communicate with 4-H Club Or</w:t>
      </w:r>
      <w:r w:rsidR="00A02F3F">
        <w:rPr>
          <w:rFonts w:ascii="Comic Sans MS" w:hAnsi="Comic Sans MS" w:cs="Comic Sans MS"/>
          <w:sz w:val="20"/>
          <w:szCs w:val="20"/>
        </w:rPr>
        <w:t>ganizational Leader(s) and/or UM</w:t>
      </w:r>
      <w:r w:rsidR="00525794">
        <w:rPr>
          <w:rFonts w:ascii="Comic Sans MS" w:hAnsi="Comic Sans MS" w:cs="Comic Sans MS"/>
          <w:sz w:val="20"/>
          <w:szCs w:val="20"/>
        </w:rPr>
        <w:t>E extension staff</w:t>
      </w:r>
      <w:r>
        <w:rPr>
          <w:rFonts w:ascii="Comic Sans MS" w:hAnsi="Comic Sans MS" w:cs="Comic Sans MS"/>
          <w:sz w:val="20"/>
          <w:szCs w:val="20"/>
        </w:rPr>
        <w:t>.</w:t>
      </w:r>
    </w:p>
    <w:p w:rsidR="00E03B2B" w:rsidRDefault="00E03B2B">
      <w:pPr>
        <w:tabs>
          <w:tab w:val="left" w:pos="-1440"/>
          <w:tab w:val="left" w:pos="-720"/>
          <w:tab w:val="left" w:pos="720"/>
          <w:tab w:val="left" w:pos="1440"/>
          <w:tab w:val="left" w:pos="2160"/>
          <w:tab w:val="left" w:pos="2880"/>
          <w:tab w:val="left" w:pos="5760"/>
        </w:tabs>
        <w:ind w:left="2160" w:hanging="720"/>
        <w:rPr>
          <w:rFonts w:ascii="Comic Sans MS" w:hAnsi="Comic Sans MS" w:cs="Comic Sans MS"/>
          <w:sz w:val="20"/>
          <w:szCs w:val="20"/>
        </w:rPr>
      </w:pPr>
      <w:r>
        <w:rPr>
          <w:rFonts w:ascii="Comic Sans MS" w:hAnsi="Comic Sans MS" w:cs="Comic Sans MS"/>
          <w:sz w:val="20"/>
          <w:szCs w:val="20"/>
        </w:rPr>
        <w:t>13.</w:t>
      </w:r>
      <w:r>
        <w:rPr>
          <w:rFonts w:ascii="Comic Sans MS" w:hAnsi="Comic Sans MS" w:cs="Comic Sans MS"/>
          <w:sz w:val="20"/>
          <w:szCs w:val="20"/>
        </w:rPr>
        <w:tab/>
        <w:t xml:space="preserve">Participation in other learning experiences that support the mission of the   </w:t>
      </w:r>
      <w:r w:rsidR="00A02F3F">
        <w:rPr>
          <w:rFonts w:ascii="Comic Sans MS" w:hAnsi="Comic Sans MS" w:cs="Comic Sans MS"/>
          <w:sz w:val="20"/>
          <w:szCs w:val="20"/>
        </w:rPr>
        <w:t xml:space="preserve">University of </w:t>
      </w:r>
      <w:r>
        <w:rPr>
          <w:rFonts w:ascii="Comic Sans MS" w:hAnsi="Comic Sans MS" w:cs="Comic Sans MS"/>
          <w:sz w:val="20"/>
          <w:szCs w:val="20"/>
        </w:rPr>
        <w:t xml:space="preserve">Maryland </w:t>
      </w:r>
      <w:r w:rsidR="00A02F3F">
        <w:rPr>
          <w:rFonts w:ascii="Comic Sans MS" w:hAnsi="Comic Sans MS" w:cs="Comic Sans MS"/>
          <w:sz w:val="20"/>
          <w:szCs w:val="20"/>
        </w:rPr>
        <w:t>Extension</w:t>
      </w:r>
      <w:r>
        <w:rPr>
          <w:rFonts w:ascii="Comic Sans MS" w:hAnsi="Comic Sans MS" w:cs="Comic Sans MS"/>
          <w:sz w:val="20"/>
          <w:szCs w:val="20"/>
        </w:rPr>
        <w:t xml:space="preserve"> 4-H Youth Development program.</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A02F3F" w:rsidRDefault="00E03B2B" w:rsidP="00D55989">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r>
        <w:rPr>
          <w:rFonts w:ascii="Comic Sans MS" w:hAnsi="Comic Sans MS" w:cs="Comic Sans MS"/>
          <w:b/>
          <w:bCs/>
          <w:sz w:val="20"/>
          <w:szCs w:val="20"/>
        </w:rPr>
        <w:t>Qualifications:</w:t>
      </w:r>
      <w:r>
        <w:rPr>
          <w:rFonts w:ascii="Comic Sans MS" w:hAnsi="Comic Sans MS" w:cs="Comic Sans MS"/>
          <w:b/>
          <w:bCs/>
          <w:sz w:val="20"/>
          <w:szCs w:val="20"/>
        </w:rPr>
        <w:tab/>
      </w:r>
      <w:r w:rsidR="00D55989">
        <w:rPr>
          <w:rFonts w:ascii="Comic Sans MS" w:hAnsi="Comic Sans MS" w:cs="Comic Sans MS"/>
          <w:b/>
          <w:bCs/>
          <w:sz w:val="20"/>
          <w:szCs w:val="20"/>
        </w:rPr>
        <w:tab/>
      </w:r>
      <w:r>
        <w:rPr>
          <w:rFonts w:ascii="Comic Sans MS" w:hAnsi="Comic Sans MS" w:cs="Comic Sans MS"/>
          <w:sz w:val="20"/>
          <w:szCs w:val="20"/>
        </w:rPr>
        <w:t>An Activity Leader needs to have a gener</w:t>
      </w:r>
      <w:r w:rsidR="00A02F3F">
        <w:rPr>
          <w:rFonts w:ascii="Comic Sans MS" w:hAnsi="Comic Sans MS" w:cs="Comic Sans MS"/>
          <w:sz w:val="20"/>
          <w:szCs w:val="20"/>
        </w:rPr>
        <w:t>al knowledge and/or interest in</w:t>
      </w:r>
    </w:p>
    <w:p w:rsidR="00A02F3F" w:rsidRDefault="00A02F3F">
      <w:pPr>
        <w:tabs>
          <w:tab w:val="left" w:pos="-1440"/>
          <w:tab w:val="left" w:pos="-720"/>
          <w:tab w:val="left" w:pos="720"/>
          <w:tab w:val="left" w:pos="1440"/>
          <w:tab w:val="left" w:pos="2160"/>
          <w:tab w:val="left" w:pos="2880"/>
          <w:tab w:val="left" w:pos="5760"/>
        </w:tabs>
        <w:ind w:left="2880" w:hanging="2160"/>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conducting learning experiences</w:t>
      </w:r>
      <w:r w:rsidR="00E03B2B">
        <w:rPr>
          <w:rFonts w:ascii="Comic Sans MS" w:hAnsi="Comic Sans MS" w:cs="Comic Sans MS"/>
          <w:sz w:val="20"/>
          <w:szCs w:val="20"/>
        </w:rPr>
        <w:t xml:space="preserve">.  Also, the leader must have an interest </w:t>
      </w:r>
    </w:p>
    <w:p w:rsidR="00E03B2B" w:rsidRDefault="00A02F3F">
      <w:pPr>
        <w:tabs>
          <w:tab w:val="left" w:pos="-1440"/>
          <w:tab w:val="left" w:pos="-720"/>
          <w:tab w:val="left" w:pos="720"/>
          <w:tab w:val="left" w:pos="1440"/>
          <w:tab w:val="left" w:pos="2160"/>
          <w:tab w:val="left" w:pos="2880"/>
          <w:tab w:val="left" w:pos="5760"/>
        </w:tabs>
        <w:ind w:left="2880" w:hanging="216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sidR="00E03B2B">
        <w:rPr>
          <w:rFonts w:ascii="Comic Sans MS" w:hAnsi="Comic Sans MS" w:cs="Comic Sans MS"/>
          <w:sz w:val="20"/>
          <w:szCs w:val="20"/>
        </w:rPr>
        <w:t>in working with and motivating youth and adults.</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A02F3F" w:rsidRDefault="00A02F3F">
      <w:pPr>
        <w:tabs>
          <w:tab w:val="left" w:pos="-1440"/>
          <w:tab w:val="left" w:pos="-720"/>
          <w:tab w:val="left" w:pos="720"/>
          <w:tab w:val="left" w:pos="1440"/>
          <w:tab w:val="left" w:pos="2160"/>
          <w:tab w:val="left" w:pos="2880"/>
          <w:tab w:val="left" w:pos="5760"/>
        </w:tabs>
        <w:rPr>
          <w:rFonts w:ascii="Comic Sans MS" w:hAnsi="Comic Sans MS" w:cs="Comic Sans MS"/>
          <w:sz w:val="20"/>
          <w:szCs w:val="20"/>
        </w:rPr>
        <w:sectPr w:rsidR="00A02F3F">
          <w:pgSz w:w="12240" w:h="15840"/>
          <w:pgMar w:top="1440" w:right="1440" w:bottom="1440" w:left="1440" w:header="1440" w:footer="1440" w:gutter="0"/>
          <w:cols w:space="720"/>
          <w:noEndnote/>
        </w:sectPr>
      </w:pPr>
    </w:p>
    <w:p w:rsidR="00E03B2B" w:rsidRDefault="00E03B2B">
      <w:pPr>
        <w:tabs>
          <w:tab w:val="left" w:pos="-1440"/>
          <w:tab w:val="left" w:pos="-720"/>
          <w:tab w:val="left" w:pos="720"/>
          <w:tab w:val="left" w:pos="1440"/>
          <w:tab w:val="left" w:pos="2160"/>
          <w:tab w:val="left" w:pos="2880"/>
          <w:tab w:val="left" w:pos="5760"/>
        </w:tabs>
        <w:ind w:left="2160" w:hanging="2160"/>
        <w:rPr>
          <w:rFonts w:ascii="Comic Sans MS" w:hAnsi="Comic Sans MS" w:cs="Comic Sans MS"/>
          <w:sz w:val="20"/>
          <w:szCs w:val="20"/>
        </w:rPr>
      </w:pPr>
      <w:r>
        <w:rPr>
          <w:rFonts w:ascii="Comic Sans MS" w:hAnsi="Comic Sans MS" w:cs="Comic Sans MS"/>
          <w:b/>
          <w:bCs/>
          <w:sz w:val="20"/>
          <w:szCs w:val="20"/>
        </w:rPr>
        <w:lastRenderedPageBreak/>
        <w:t>Job Site:</w:t>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Howard County, Community-Based with travel to other parts of Maryland, DC., and other states as part of youth/volunteer learning experiences.</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b/>
          <w:bCs/>
          <w:sz w:val="20"/>
          <w:szCs w:val="20"/>
        </w:rPr>
      </w:pPr>
    </w:p>
    <w:p w:rsidR="00E03B2B" w:rsidRDefault="00E03B2B">
      <w:pPr>
        <w:tabs>
          <w:tab w:val="left" w:pos="-1440"/>
          <w:tab w:val="left" w:pos="-720"/>
          <w:tab w:val="left" w:pos="720"/>
          <w:tab w:val="left" w:pos="1440"/>
          <w:tab w:val="left" w:pos="2160"/>
          <w:tab w:val="left" w:pos="2880"/>
          <w:tab w:val="left" w:pos="5760"/>
        </w:tabs>
        <w:ind w:left="2160" w:hanging="2160"/>
        <w:rPr>
          <w:rFonts w:ascii="Comic Sans MS" w:hAnsi="Comic Sans MS" w:cs="Comic Sans MS"/>
          <w:sz w:val="20"/>
          <w:szCs w:val="20"/>
        </w:rPr>
      </w:pPr>
      <w:r>
        <w:rPr>
          <w:rFonts w:ascii="Comic Sans MS" w:hAnsi="Comic Sans MS" w:cs="Comic Sans MS"/>
          <w:b/>
          <w:bCs/>
          <w:sz w:val="20"/>
          <w:szCs w:val="20"/>
        </w:rPr>
        <w:t>Tenure:</w:t>
      </w:r>
      <w:r>
        <w:rPr>
          <w:rFonts w:ascii="Comic Sans MS" w:hAnsi="Comic Sans MS" w:cs="Comic Sans MS"/>
          <w:sz w:val="20"/>
          <w:szCs w:val="20"/>
        </w:rPr>
        <w:tab/>
      </w:r>
      <w:r>
        <w:rPr>
          <w:rFonts w:ascii="Comic Sans MS" w:hAnsi="Comic Sans MS" w:cs="Comic Sans MS"/>
          <w:sz w:val="20"/>
          <w:szCs w:val="20"/>
        </w:rPr>
        <w:tab/>
        <w:t>One year, renewable option.</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r>
        <w:rPr>
          <w:rFonts w:ascii="Comic Sans MS" w:hAnsi="Comic Sans MS" w:cs="Comic Sans MS"/>
          <w:b/>
          <w:bCs/>
          <w:sz w:val="20"/>
          <w:szCs w:val="20"/>
        </w:rPr>
        <w:t>Estimated Time Requirements:</w:t>
      </w:r>
    </w:p>
    <w:p w:rsidR="00E03B2B" w:rsidRDefault="00E03B2B">
      <w:pPr>
        <w:tabs>
          <w:tab w:val="left" w:pos="-1440"/>
          <w:tab w:val="left" w:pos="-720"/>
          <w:tab w:val="left" w:pos="720"/>
          <w:tab w:val="left" w:pos="1440"/>
          <w:tab w:val="left" w:pos="2160"/>
          <w:tab w:val="left" w:pos="2880"/>
          <w:tab w:val="left" w:pos="5760"/>
        </w:tabs>
        <w:ind w:left="2160"/>
        <w:rPr>
          <w:rFonts w:ascii="Comic Sans MS" w:hAnsi="Comic Sans MS" w:cs="Comic Sans MS"/>
          <w:sz w:val="20"/>
          <w:szCs w:val="20"/>
        </w:rPr>
      </w:pPr>
      <w:r>
        <w:rPr>
          <w:rFonts w:ascii="Comic Sans MS" w:hAnsi="Comic Sans MS" w:cs="Comic Sans MS"/>
          <w:sz w:val="20"/>
          <w:szCs w:val="20"/>
        </w:rPr>
        <w:t>The time commitment is flexible.  Generally, it is short term: 6-12 hours distributer over a 4-8 week period.  Activities range from a 1/2 day to several days in duration.  One to two hours may be required for orientation.  In addition, you may attend leader training workshops at the County or State level as needed.</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E03B2B" w:rsidRDefault="00E03B2B">
      <w:pPr>
        <w:tabs>
          <w:tab w:val="left" w:pos="-1440"/>
          <w:tab w:val="left" w:pos="-720"/>
          <w:tab w:val="left" w:pos="720"/>
          <w:tab w:val="left" w:pos="1440"/>
          <w:tab w:val="left" w:pos="2160"/>
          <w:tab w:val="left" w:pos="2880"/>
          <w:tab w:val="left" w:pos="5760"/>
        </w:tabs>
        <w:ind w:left="2160" w:hanging="2160"/>
        <w:rPr>
          <w:rFonts w:ascii="Comic Sans MS" w:hAnsi="Comic Sans MS" w:cs="Comic Sans MS"/>
          <w:sz w:val="20"/>
          <w:szCs w:val="20"/>
        </w:rPr>
      </w:pPr>
      <w:r>
        <w:rPr>
          <w:rFonts w:ascii="Comic Sans MS" w:hAnsi="Comic Sans MS" w:cs="Comic Sans MS"/>
          <w:b/>
          <w:bCs/>
          <w:sz w:val="20"/>
          <w:szCs w:val="20"/>
        </w:rPr>
        <w:t>Supervision:</w:t>
      </w:r>
      <w:r>
        <w:rPr>
          <w:rFonts w:ascii="Comic Sans MS" w:hAnsi="Comic Sans MS" w:cs="Comic Sans MS"/>
          <w:b/>
          <w:bCs/>
          <w:sz w:val="20"/>
          <w:szCs w:val="20"/>
        </w:rPr>
        <w:tab/>
      </w:r>
      <w:r>
        <w:rPr>
          <w:rFonts w:ascii="Comic Sans MS" w:hAnsi="Comic Sans MS" w:cs="Comic Sans MS"/>
          <w:b/>
          <w:bCs/>
          <w:sz w:val="20"/>
          <w:szCs w:val="20"/>
        </w:rPr>
        <w:tab/>
      </w:r>
      <w:r w:rsidR="00525794" w:rsidRPr="00525794">
        <w:rPr>
          <w:rFonts w:ascii="Comic Sans MS" w:hAnsi="Comic Sans MS" w:cs="Comic Sans MS"/>
          <w:bCs/>
          <w:sz w:val="20"/>
          <w:szCs w:val="20"/>
        </w:rPr>
        <w:t>Howard</w:t>
      </w:r>
      <w:r w:rsidR="00525794">
        <w:rPr>
          <w:rFonts w:ascii="Comic Sans MS" w:hAnsi="Comic Sans MS" w:cs="Comic Sans MS"/>
          <w:b/>
          <w:bCs/>
          <w:sz w:val="20"/>
          <w:szCs w:val="20"/>
        </w:rPr>
        <w:t xml:space="preserve"> </w:t>
      </w:r>
      <w:r>
        <w:rPr>
          <w:rFonts w:ascii="Comic Sans MS" w:hAnsi="Comic Sans MS" w:cs="Comic Sans MS"/>
          <w:sz w:val="20"/>
          <w:szCs w:val="20"/>
        </w:rPr>
        <w:t xml:space="preserve">County Extension </w:t>
      </w:r>
      <w:r w:rsidR="00525794">
        <w:rPr>
          <w:rFonts w:ascii="Comic Sans MS" w:hAnsi="Comic Sans MS" w:cs="Comic Sans MS"/>
          <w:sz w:val="20"/>
          <w:szCs w:val="20"/>
        </w:rPr>
        <w:t>4-H Staff</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525794" w:rsidRDefault="00E03B2B" w:rsidP="00525794">
      <w:pPr>
        <w:pStyle w:val="NormalWeb"/>
        <w:ind w:left="2160" w:hanging="2160"/>
        <w:rPr>
          <w:rFonts w:ascii="Verdana" w:hAnsi="Verdana"/>
          <w:sz w:val="20"/>
          <w:szCs w:val="20"/>
        </w:rPr>
      </w:pPr>
      <w:r>
        <w:rPr>
          <w:rFonts w:ascii="Comic Sans MS" w:hAnsi="Comic Sans MS" w:cs="Comic Sans MS"/>
          <w:b/>
          <w:bCs/>
          <w:sz w:val="20"/>
          <w:szCs w:val="20"/>
        </w:rPr>
        <w:t>Affirmative Action:</w:t>
      </w:r>
      <w:r>
        <w:rPr>
          <w:rFonts w:ascii="Comic Sans MS" w:hAnsi="Comic Sans MS" w:cs="Comic Sans MS"/>
          <w:sz w:val="20"/>
          <w:szCs w:val="20"/>
        </w:rPr>
        <w:tab/>
      </w:r>
      <w:r w:rsidR="00525794" w:rsidRPr="00525794">
        <w:rPr>
          <w:rStyle w:val="Emphasis"/>
          <w:rFonts w:ascii="Comic Sans MS" w:hAnsi="Comic Sans MS"/>
          <w:i w:val="0"/>
          <w:sz w:val="20"/>
        </w:rPr>
        <w:t>The University of Maryland Extension programs are open to all citizens and will not discriminate against anyone because of race, age, sex, color, sexual orientation, physical or mental disability, religion, ancestry, national origin, marital status, genetic information, political affiliation, and gender identity or expression.</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E03B2B" w:rsidRDefault="00E03B2B">
      <w:pPr>
        <w:tabs>
          <w:tab w:val="left" w:pos="-1440"/>
          <w:tab w:val="left" w:pos="-720"/>
          <w:tab w:val="left" w:pos="720"/>
          <w:tab w:val="left" w:pos="1440"/>
          <w:tab w:val="left" w:pos="2160"/>
          <w:tab w:val="left" w:pos="2880"/>
          <w:tab w:val="left" w:pos="5760"/>
        </w:tabs>
        <w:ind w:left="2160" w:hanging="2160"/>
        <w:rPr>
          <w:rFonts w:ascii="Comic Sans MS" w:hAnsi="Comic Sans MS" w:cs="Comic Sans MS"/>
          <w:sz w:val="20"/>
          <w:szCs w:val="20"/>
        </w:rPr>
      </w:pPr>
      <w:r>
        <w:rPr>
          <w:rFonts w:ascii="Comic Sans MS" w:hAnsi="Comic Sans MS" w:cs="Comic Sans MS"/>
          <w:b/>
          <w:bCs/>
          <w:sz w:val="20"/>
          <w:szCs w:val="20"/>
        </w:rPr>
        <w:t>Training:</w:t>
      </w: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4-H Faculty will provide:</w:t>
      </w:r>
    </w:p>
    <w:p w:rsidR="00E03B2B" w:rsidRDefault="00E03B2B">
      <w:pPr>
        <w:tabs>
          <w:tab w:val="left" w:pos="-1440"/>
          <w:tab w:val="left" w:pos="-720"/>
          <w:tab w:val="left" w:pos="720"/>
          <w:tab w:val="left" w:pos="1440"/>
          <w:tab w:val="left" w:pos="2160"/>
          <w:tab w:val="left" w:pos="2880"/>
          <w:tab w:val="left" w:pos="5760"/>
        </w:tabs>
        <w:ind w:left="2880" w:hanging="720"/>
        <w:rPr>
          <w:rFonts w:ascii="Comic Sans MS" w:hAnsi="Comic Sans MS" w:cs="Comic Sans MS"/>
          <w:sz w:val="20"/>
          <w:szCs w:val="20"/>
        </w:rPr>
      </w:pPr>
      <w:r>
        <w:rPr>
          <w:rFonts w:ascii="Comic Sans MS" w:hAnsi="Comic Sans MS" w:cs="Comic Sans MS"/>
          <w:sz w:val="20"/>
          <w:szCs w:val="20"/>
        </w:rPr>
        <w:t>*</w:t>
      </w:r>
      <w:r>
        <w:rPr>
          <w:rFonts w:ascii="Comic Sans MS" w:hAnsi="Comic Sans MS" w:cs="Comic Sans MS"/>
          <w:sz w:val="20"/>
          <w:szCs w:val="20"/>
        </w:rPr>
        <w:tab/>
        <w:t>Leadership Training</w:t>
      </w:r>
    </w:p>
    <w:p w:rsidR="00E03B2B" w:rsidRDefault="00E03B2B">
      <w:pPr>
        <w:tabs>
          <w:tab w:val="left" w:pos="-1440"/>
          <w:tab w:val="left" w:pos="-720"/>
          <w:tab w:val="left" w:pos="720"/>
          <w:tab w:val="left" w:pos="1440"/>
          <w:tab w:val="left" w:pos="2160"/>
          <w:tab w:val="left" w:pos="2880"/>
          <w:tab w:val="left" w:pos="5760"/>
        </w:tabs>
        <w:ind w:left="2880" w:hanging="720"/>
        <w:rPr>
          <w:rFonts w:ascii="Comic Sans MS" w:hAnsi="Comic Sans MS" w:cs="Comic Sans MS"/>
          <w:sz w:val="20"/>
          <w:szCs w:val="20"/>
        </w:rPr>
      </w:pPr>
      <w:r>
        <w:rPr>
          <w:rFonts w:ascii="Comic Sans MS" w:hAnsi="Comic Sans MS" w:cs="Comic Sans MS"/>
          <w:sz w:val="20"/>
          <w:szCs w:val="20"/>
        </w:rPr>
        <w:t>*</w:t>
      </w:r>
      <w:r>
        <w:rPr>
          <w:rFonts w:ascii="Comic Sans MS" w:hAnsi="Comic Sans MS" w:cs="Comic Sans MS"/>
          <w:sz w:val="20"/>
          <w:szCs w:val="20"/>
        </w:rPr>
        <w:tab/>
        <w:t>Program and resource materials including projects, films, slides and books as requested and available.</w:t>
      </w:r>
    </w:p>
    <w:p w:rsidR="00E03B2B" w:rsidRDefault="00E03B2B">
      <w:pPr>
        <w:tabs>
          <w:tab w:val="left" w:pos="-1440"/>
          <w:tab w:val="left" w:pos="-720"/>
          <w:tab w:val="left" w:pos="720"/>
          <w:tab w:val="left" w:pos="1440"/>
          <w:tab w:val="left" w:pos="2160"/>
          <w:tab w:val="left" w:pos="2880"/>
          <w:tab w:val="left" w:pos="5760"/>
        </w:tabs>
        <w:ind w:left="2880" w:hanging="720"/>
        <w:rPr>
          <w:rFonts w:ascii="Comic Sans MS" w:hAnsi="Comic Sans MS" w:cs="Comic Sans MS"/>
          <w:sz w:val="20"/>
          <w:szCs w:val="20"/>
        </w:rPr>
      </w:pPr>
      <w:r>
        <w:rPr>
          <w:rFonts w:ascii="Comic Sans MS" w:hAnsi="Comic Sans MS" w:cs="Comic Sans MS"/>
          <w:sz w:val="20"/>
          <w:szCs w:val="20"/>
        </w:rPr>
        <w:t>*</w:t>
      </w:r>
      <w:r>
        <w:rPr>
          <w:rFonts w:ascii="Comic Sans MS" w:hAnsi="Comic Sans MS" w:cs="Comic Sans MS"/>
          <w:sz w:val="20"/>
          <w:szCs w:val="20"/>
        </w:rPr>
        <w:tab/>
        <w:t>Newsletters to leaders and club members.</w:t>
      </w:r>
    </w:p>
    <w:p w:rsidR="00E03B2B" w:rsidRDefault="00E03B2B">
      <w:pPr>
        <w:tabs>
          <w:tab w:val="left" w:pos="-1440"/>
          <w:tab w:val="left" w:pos="-720"/>
          <w:tab w:val="left" w:pos="720"/>
          <w:tab w:val="left" w:pos="1440"/>
          <w:tab w:val="left" w:pos="2160"/>
          <w:tab w:val="left" w:pos="2880"/>
          <w:tab w:val="left" w:pos="5760"/>
        </w:tabs>
        <w:ind w:left="2880" w:hanging="720"/>
        <w:rPr>
          <w:rFonts w:ascii="Comic Sans MS" w:hAnsi="Comic Sans MS" w:cs="Comic Sans MS"/>
          <w:sz w:val="20"/>
          <w:szCs w:val="20"/>
        </w:rPr>
      </w:pPr>
      <w:r>
        <w:rPr>
          <w:rFonts w:ascii="Comic Sans MS" w:hAnsi="Comic Sans MS" w:cs="Comic Sans MS"/>
          <w:sz w:val="20"/>
          <w:szCs w:val="20"/>
        </w:rPr>
        <w:t>*</w:t>
      </w:r>
      <w:r>
        <w:rPr>
          <w:rFonts w:ascii="Comic Sans MS" w:hAnsi="Comic Sans MS" w:cs="Comic Sans MS"/>
          <w:sz w:val="20"/>
          <w:szCs w:val="20"/>
        </w:rPr>
        <w:tab/>
        <w:t>County-wide learning experiences which are open to all participants.</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E03B2B" w:rsidRDefault="00E03B2B">
      <w:pPr>
        <w:tabs>
          <w:tab w:val="left" w:pos="-1440"/>
          <w:tab w:val="left" w:pos="-720"/>
          <w:tab w:val="left" w:pos="720"/>
          <w:tab w:val="left" w:pos="1440"/>
          <w:tab w:val="left" w:pos="2160"/>
          <w:tab w:val="left" w:pos="2880"/>
          <w:tab w:val="left" w:pos="5760"/>
        </w:tabs>
        <w:ind w:left="2160" w:hanging="2160"/>
        <w:rPr>
          <w:rFonts w:ascii="Comic Sans MS" w:hAnsi="Comic Sans MS" w:cs="Comic Sans MS"/>
          <w:sz w:val="20"/>
          <w:szCs w:val="20"/>
        </w:rPr>
      </w:pPr>
      <w:r>
        <w:rPr>
          <w:rFonts w:ascii="Comic Sans MS" w:hAnsi="Comic Sans MS" w:cs="Comic Sans MS"/>
          <w:b/>
          <w:bCs/>
          <w:sz w:val="20"/>
          <w:szCs w:val="20"/>
        </w:rPr>
        <w:t>Benefits:</w:t>
      </w:r>
      <w:r>
        <w:rPr>
          <w:rFonts w:ascii="Comic Sans MS" w:hAnsi="Comic Sans MS" w:cs="Comic Sans MS"/>
          <w:sz w:val="20"/>
          <w:szCs w:val="20"/>
        </w:rPr>
        <w:tab/>
      </w:r>
      <w:r>
        <w:rPr>
          <w:rFonts w:ascii="Comic Sans MS" w:hAnsi="Comic Sans MS" w:cs="Comic Sans MS"/>
          <w:sz w:val="20"/>
          <w:szCs w:val="20"/>
        </w:rPr>
        <w:tab/>
        <w:t>Scholarships may be available for County, State and Regional Training</w:t>
      </w:r>
      <w:r w:rsidR="00525794">
        <w:rPr>
          <w:rFonts w:ascii="Comic Sans MS" w:hAnsi="Comic Sans MS" w:cs="Comic Sans MS"/>
          <w:sz w:val="20"/>
          <w:szCs w:val="20"/>
        </w:rPr>
        <w:t>’</w:t>
      </w:r>
      <w:r>
        <w:rPr>
          <w:rFonts w:ascii="Comic Sans MS" w:hAnsi="Comic Sans MS" w:cs="Comic Sans MS"/>
          <w:sz w:val="20"/>
          <w:szCs w:val="20"/>
        </w:rPr>
        <w:t xml:space="preserve">s. </w:t>
      </w:r>
    </w:p>
    <w:p w:rsidR="00E03B2B" w:rsidRDefault="00A02F3F">
      <w:pPr>
        <w:tabs>
          <w:tab w:val="left" w:pos="-1440"/>
          <w:tab w:val="left" w:pos="-720"/>
          <w:tab w:val="left" w:pos="720"/>
          <w:tab w:val="left" w:pos="1440"/>
          <w:tab w:val="left" w:pos="2160"/>
          <w:tab w:val="left" w:pos="2880"/>
          <w:tab w:val="left" w:pos="5760"/>
        </w:tabs>
        <w:ind w:left="2160"/>
        <w:rPr>
          <w:rFonts w:ascii="Comic Sans MS" w:hAnsi="Comic Sans MS" w:cs="Comic Sans MS"/>
          <w:sz w:val="20"/>
          <w:szCs w:val="20"/>
        </w:rPr>
      </w:pPr>
      <w:r>
        <w:rPr>
          <w:rFonts w:ascii="Comic Sans MS" w:hAnsi="Comic Sans MS" w:cs="Comic Sans MS"/>
          <w:sz w:val="20"/>
          <w:szCs w:val="20"/>
        </w:rPr>
        <w:t xml:space="preserve">This would be an </w:t>
      </w:r>
      <w:r w:rsidR="00E03B2B">
        <w:rPr>
          <w:rFonts w:ascii="Comic Sans MS" w:hAnsi="Comic Sans MS" w:cs="Comic Sans MS"/>
          <w:sz w:val="20"/>
          <w:szCs w:val="20"/>
        </w:rPr>
        <w:t xml:space="preserve">educational opportunity to develop and apply managerial skills in support of the </w:t>
      </w:r>
      <w:r>
        <w:rPr>
          <w:rFonts w:ascii="Comic Sans MS" w:hAnsi="Comic Sans MS" w:cs="Comic Sans MS"/>
          <w:sz w:val="20"/>
          <w:szCs w:val="20"/>
        </w:rPr>
        <w:t>UM</w:t>
      </w:r>
      <w:r w:rsidR="00E03B2B">
        <w:rPr>
          <w:rFonts w:ascii="Comic Sans MS" w:hAnsi="Comic Sans MS" w:cs="Comic Sans MS"/>
          <w:sz w:val="20"/>
          <w:szCs w:val="20"/>
        </w:rPr>
        <w:t>E 4-H Program.</w:t>
      </w: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p>
    <w:p w:rsidR="00E03B2B" w:rsidRDefault="00E03B2B">
      <w:pPr>
        <w:tabs>
          <w:tab w:val="left" w:pos="-1440"/>
          <w:tab w:val="left" w:pos="-720"/>
          <w:tab w:val="left" w:pos="720"/>
          <w:tab w:val="left" w:pos="1440"/>
          <w:tab w:val="left" w:pos="2160"/>
          <w:tab w:val="left" w:pos="2880"/>
          <w:tab w:val="left" w:pos="5760"/>
        </w:tabs>
        <w:rPr>
          <w:rFonts w:ascii="Comic Sans MS" w:hAnsi="Comic Sans MS" w:cs="Comic Sans MS"/>
          <w:sz w:val="20"/>
          <w:szCs w:val="20"/>
        </w:rPr>
      </w:pPr>
      <w:r>
        <w:rPr>
          <w:rFonts w:ascii="Comic Sans MS" w:hAnsi="Comic Sans MS" w:cs="Comic Sans MS"/>
          <w:b/>
          <w:bCs/>
          <w:sz w:val="20"/>
          <w:szCs w:val="20"/>
        </w:rPr>
        <w:t>Contact Persons:</w:t>
      </w:r>
      <w:r>
        <w:rPr>
          <w:rFonts w:ascii="Comic Sans MS" w:hAnsi="Comic Sans MS" w:cs="Comic Sans MS"/>
          <w:sz w:val="20"/>
          <w:szCs w:val="20"/>
        </w:rPr>
        <w:tab/>
      </w: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p>
    <w:p w:rsidR="00E03B2B" w:rsidRDefault="00A02F3F">
      <w:pPr>
        <w:tabs>
          <w:tab w:val="left" w:pos="-1200"/>
          <w:tab w:val="left" w:pos="-720"/>
          <w:tab w:val="left" w:pos="720"/>
          <w:tab w:val="left" w:pos="1440"/>
          <w:tab w:val="left" w:pos="2160"/>
          <w:tab w:val="left" w:pos="2880"/>
          <w:tab w:val="left" w:pos="4860"/>
          <w:tab w:val="right" w:pos="9360"/>
        </w:tabs>
        <w:ind w:left="2880" w:hanging="2160"/>
        <w:rPr>
          <w:rFonts w:ascii="Comic Sans MS" w:hAnsi="Comic Sans MS" w:cs="Comic Sans MS"/>
          <w:sz w:val="20"/>
          <w:szCs w:val="20"/>
        </w:rPr>
      </w:pPr>
      <w:r>
        <w:rPr>
          <w:rFonts w:ascii="Comic Sans MS" w:hAnsi="Comic Sans MS" w:cs="Comic Sans MS"/>
          <w:sz w:val="20"/>
          <w:szCs w:val="20"/>
        </w:rPr>
        <w:t>Sheryl Bennett</w:t>
      </w:r>
      <w:r w:rsidR="00E03B2B">
        <w:rPr>
          <w:rFonts w:ascii="Comic Sans MS" w:hAnsi="Comic Sans MS" w:cs="Comic Sans MS"/>
          <w:sz w:val="20"/>
          <w:szCs w:val="20"/>
        </w:rPr>
        <w:tab/>
      </w:r>
      <w:r w:rsidR="00E03B2B">
        <w:rPr>
          <w:rFonts w:ascii="Comic Sans MS" w:hAnsi="Comic Sans MS" w:cs="Comic Sans MS"/>
          <w:sz w:val="20"/>
          <w:szCs w:val="20"/>
        </w:rPr>
        <w:tab/>
      </w:r>
      <w:r>
        <w:rPr>
          <w:rFonts w:ascii="Comic Sans MS" w:hAnsi="Comic Sans MS" w:cs="Comic Sans MS"/>
          <w:sz w:val="20"/>
          <w:szCs w:val="20"/>
        </w:rPr>
        <w:tab/>
      </w:r>
      <w:r w:rsidR="00E03B2B">
        <w:rPr>
          <w:rFonts w:ascii="Comic Sans MS" w:hAnsi="Comic Sans MS" w:cs="Comic Sans MS"/>
          <w:sz w:val="20"/>
          <w:szCs w:val="20"/>
        </w:rPr>
        <w:t>Chris Rein</w:t>
      </w:r>
      <w:r w:rsidR="00E03B2B">
        <w:rPr>
          <w:rFonts w:ascii="Comic Sans MS" w:hAnsi="Comic Sans MS" w:cs="Comic Sans MS"/>
          <w:sz w:val="20"/>
          <w:szCs w:val="20"/>
        </w:rPr>
        <w:tab/>
      </w:r>
    </w:p>
    <w:p w:rsidR="00E03B2B" w:rsidRDefault="00E03B2B">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Extension Educator</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2"/>
          <w:szCs w:val="22"/>
        </w:rPr>
        <w:t>4-H Program Assistant</w:t>
      </w:r>
    </w:p>
    <w:p w:rsidR="00E03B2B" w:rsidRDefault="00E03B2B">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4-H Youth Development</w:t>
      </w: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p>
    <w:p w:rsidR="00E03B2B" w:rsidRDefault="00A02F3F">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3300 North Ridge Road Ste 240</w:t>
      </w:r>
    </w:p>
    <w:p w:rsidR="00E03B2B" w:rsidRDefault="00A02F3F">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 xml:space="preserve">Ellicott City, MD </w:t>
      </w:r>
      <w:r w:rsidR="00E03B2B">
        <w:rPr>
          <w:rFonts w:ascii="Comic Sans MS" w:hAnsi="Comic Sans MS" w:cs="Comic Sans MS"/>
          <w:sz w:val="20"/>
          <w:szCs w:val="20"/>
        </w:rPr>
        <w:t>21043</w:t>
      </w:r>
    </w:p>
    <w:p w:rsidR="00E03B2B" w:rsidRDefault="00E03B2B">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 xml:space="preserve">Phone: </w:t>
      </w:r>
      <w:r w:rsidR="00A02F3F">
        <w:rPr>
          <w:rFonts w:ascii="Comic Sans MS" w:hAnsi="Comic Sans MS" w:cs="Comic Sans MS"/>
          <w:sz w:val="20"/>
          <w:szCs w:val="20"/>
        </w:rPr>
        <w:tab/>
      </w:r>
      <w:r>
        <w:rPr>
          <w:rFonts w:ascii="Comic Sans MS" w:hAnsi="Comic Sans MS" w:cs="Comic Sans MS"/>
          <w:sz w:val="20"/>
          <w:szCs w:val="20"/>
        </w:rPr>
        <w:t>410-313-2707</w:t>
      </w:r>
    </w:p>
    <w:p w:rsidR="00E03B2B" w:rsidRDefault="00A02F3F">
      <w:pPr>
        <w:tabs>
          <w:tab w:val="left" w:pos="-1200"/>
          <w:tab w:val="left" w:pos="-720"/>
          <w:tab w:val="left" w:pos="720"/>
          <w:tab w:val="left" w:pos="1440"/>
          <w:tab w:val="left" w:pos="2160"/>
          <w:tab w:val="left" w:pos="2880"/>
          <w:tab w:val="left" w:pos="4860"/>
          <w:tab w:val="left" w:pos="5760"/>
        </w:tabs>
        <w:ind w:left="720"/>
        <w:rPr>
          <w:rFonts w:ascii="Comic Sans MS" w:hAnsi="Comic Sans MS" w:cs="Comic Sans MS"/>
          <w:sz w:val="20"/>
          <w:szCs w:val="20"/>
        </w:rPr>
      </w:pPr>
      <w:r>
        <w:rPr>
          <w:rFonts w:ascii="Comic Sans MS" w:hAnsi="Comic Sans MS" w:cs="Comic Sans MS"/>
          <w:sz w:val="20"/>
          <w:szCs w:val="20"/>
        </w:rPr>
        <w:t>Fax:</w:t>
      </w:r>
      <w:r>
        <w:rPr>
          <w:rFonts w:ascii="Comic Sans MS" w:hAnsi="Comic Sans MS" w:cs="Comic Sans MS"/>
          <w:sz w:val="20"/>
          <w:szCs w:val="20"/>
        </w:rPr>
        <w:tab/>
      </w:r>
      <w:r w:rsidR="00E03B2B">
        <w:rPr>
          <w:rFonts w:ascii="Comic Sans MS" w:hAnsi="Comic Sans MS" w:cs="Comic Sans MS"/>
          <w:sz w:val="20"/>
          <w:szCs w:val="20"/>
        </w:rPr>
        <w:t>410-313-2712</w:t>
      </w: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r>
        <w:rPr>
          <w:rFonts w:ascii="Comic Sans MS" w:hAnsi="Comic Sans MS" w:cs="Comic Sans MS"/>
          <w:sz w:val="20"/>
          <w:szCs w:val="20"/>
        </w:rPr>
        <w:t>I understand and agree to abide by the philosophies of Extension and to fulfill the volunteer responsibilities described above to the best of my ability.</w:t>
      </w: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p>
    <w:p w:rsidR="00E03B2B" w:rsidRDefault="00E03B2B">
      <w:pPr>
        <w:tabs>
          <w:tab w:val="left" w:pos="-1200"/>
          <w:tab w:val="left" w:pos="-720"/>
          <w:tab w:val="left" w:pos="720"/>
          <w:tab w:val="left" w:pos="1440"/>
          <w:tab w:val="left" w:pos="2160"/>
          <w:tab w:val="left" w:pos="2880"/>
          <w:tab w:val="left" w:pos="4860"/>
          <w:tab w:val="left" w:pos="5760"/>
        </w:tabs>
        <w:ind w:left="4860" w:hanging="4860"/>
        <w:rPr>
          <w:rFonts w:ascii="Comic Sans MS" w:hAnsi="Comic Sans MS" w:cs="Comic Sans MS"/>
          <w:sz w:val="20"/>
          <w:szCs w:val="20"/>
        </w:rPr>
      </w:pPr>
      <w:r>
        <w:rPr>
          <w:rFonts w:ascii="Comic Sans MS" w:hAnsi="Comic Sans MS" w:cs="Comic Sans MS"/>
          <w:sz w:val="20"/>
          <w:szCs w:val="20"/>
        </w:rPr>
        <w:t>Signature</w:t>
      </w:r>
      <w:r>
        <w:rPr>
          <w:rFonts w:ascii="Comic Sans MS" w:hAnsi="Comic Sans MS" w:cs="Comic Sans MS"/>
          <w:sz w:val="20"/>
          <w:szCs w:val="20"/>
          <w:u w:val="single"/>
        </w:rPr>
        <w:t xml:space="preserve">                                 </w:t>
      </w:r>
      <w:r>
        <w:rPr>
          <w:rFonts w:ascii="Comic Sans MS" w:hAnsi="Comic Sans MS" w:cs="Comic Sans MS"/>
          <w:sz w:val="20"/>
          <w:szCs w:val="20"/>
        </w:rPr>
        <w:t xml:space="preserve"> </w:t>
      </w:r>
      <w:r>
        <w:rPr>
          <w:rFonts w:ascii="Comic Sans MS" w:hAnsi="Comic Sans MS" w:cs="Comic Sans MS"/>
          <w:sz w:val="20"/>
          <w:szCs w:val="20"/>
        </w:rPr>
        <w:tab/>
        <w:t>Date</w:t>
      </w:r>
      <w:r>
        <w:rPr>
          <w:rFonts w:ascii="Comic Sans MS" w:hAnsi="Comic Sans MS" w:cs="Comic Sans MS"/>
          <w:sz w:val="20"/>
          <w:szCs w:val="20"/>
          <w:u w:val="single"/>
        </w:rPr>
        <w:t xml:space="preserve">                                     </w:t>
      </w: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p>
    <w:p w:rsidR="00E03B2B" w:rsidRDefault="00E03B2B">
      <w:pPr>
        <w:tabs>
          <w:tab w:val="left" w:pos="-1200"/>
          <w:tab w:val="left" w:pos="-720"/>
          <w:tab w:val="left" w:pos="720"/>
          <w:tab w:val="left" w:pos="1440"/>
          <w:tab w:val="left" w:pos="2160"/>
          <w:tab w:val="left" w:pos="2880"/>
          <w:tab w:val="left" w:pos="4860"/>
          <w:tab w:val="left" w:pos="5760"/>
        </w:tabs>
        <w:rPr>
          <w:rFonts w:ascii="Comic Sans MS" w:hAnsi="Comic Sans MS" w:cs="Comic Sans MS"/>
          <w:sz w:val="20"/>
          <w:szCs w:val="20"/>
        </w:rPr>
      </w:pPr>
      <w:r>
        <w:rPr>
          <w:rFonts w:ascii="Comic Sans MS" w:hAnsi="Comic Sans MS" w:cs="Comic Sans MS"/>
          <w:sz w:val="20"/>
          <w:szCs w:val="20"/>
        </w:rPr>
        <w:t>g:\volpol\actleade.frm</w:t>
      </w:r>
    </w:p>
    <w:p w:rsidR="00525794" w:rsidRDefault="00525794">
      <w:pPr>
        <w:tabs>
          <w:tab w:val="left" w:pos="-1200"/>
          <w:tab w:val="left" w:pos="-720"/>
          <w:tab w:val="left" w:pos="720"/>
          <w:tab w:val="left" w:pos="1440"/>
          <w:tab w:val="left" w:pos="2160"/>
          <w:tab w:val="left" w:pos="2880"/>
          <w:tab w:val="left" w:pos="4860"/>
          <w:tab w:val="left" w:pos="5760"/>
        </w:tabs>
      </w:pPr>
      <w:r>
        <w:rPr>
          <w:rFonts w:ascii="Comic Sans MS" w:hAnsi="Comic Sans MS" w:cs="Comic Sans MS"/>
          <w:sz w:val="20"/>
          <w:szCs w:val="20"/>
        </w:rPr>
        <w:t>2/2013</w:t>
      </w:r>
    </w:p>
    <w:sectPr w:rsidR="00525794" w:rsidSect="00E03B2B">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mbo">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2B"/>
    <w:rsid w:val="004E2CA2"/>
    <w:rsid w:val="00525794"/>
    <w:rsid w:val="005E04F8"/>
    <w:rsid w:val="00724538"/>
    <w:rsid w:val="007A7B08"/>
    <w:rsid w:val="008840B5"/>
    <w:rsid w:val="009446C1"/>
    <w:rsid w:val="00A02F3F"/>
    <w:rsid w:val="00B34053"/>
    <w:rsid w:val="00CC0F13"/>
    <w:rsid w:val="00D55989"/>
    <w:rsid w:val="00E03B2B"/>
    <w:rsid w:val="00E1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2D"/>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724538"/>
    <w:pPr>
      <w:keepNext/>
      <w:widowControl/>
      <w:autoSpaceDE/>
      <w:autoSpaceDN/>
      <w:adjustRightInd/>
      <w:outlineLvl w:val="0"/>
    </w:pPr>
    <w:rPr>
      <w:rFonts w:ascii="Bembo" w:eastAsia="Times" w:hAnsi="Bembo"/>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5F2D"/>
  </w:style>
  <w:style w:type="character" w:customStyle="1" w:styleId="Heading1Char">
    <w:name w:val="Heading 1 Char"/>
    <w:basedOn w:val="DefaultParagraphFont"/>
    <w:link w:val="Heading1"/>
    <w:rsid w:val="00724538"/>
    <w:rPr>
      <w:rFonts w:ascii="Bembo" w:eastAsia="Times" w:hAnsi="Bembo" w:cs="Times New Roman"/>
      <w:i/>
      <w:sz w:val="16"/>
      <w:szCs w:val="20"/>
    </w:rPr>
  </w:style>
  <w:style w:type="paragraph" w:styleId="NormalWeb">
    <w:name w:val="Normal (Web)"/>
    <w:basedOn w:val="Normal"/>
    <w:uiPriority w:val="99"/>
    <w:semiHidden/>
    <w:unhideWhenUsed/>
    <w:rsid w:val="00525794"/>
    <w:pPr>
      <w:widowControl/>
      <w:autoSpaceDE/>
      <w:autoSpaceDN/>
      <w:adjustRightInd/>
      <w:spacing w:before="100" w:beforeAutospacing="1" w:after="100" w:afterAutospacing="1"/>
    </w:pPr>
    <w:rPr>
      <w:rFonts w:eastAsia="Calibri"/>
    </w:rPr>
  </w:style>
  <w:style w:type="character" w:styleId="Emphasis">
    <w:name w:val="Emphasis"/>
    <w:uiPriority w:val="20"/>
    <w:qFormat/>
    <w:rsid w:val="005257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2D"/>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724538"/>
    <w:pPr>
      <w:keepNext/>
      <w:widowControl/>
      <w:autoSpaceDE/>
      <w:autoSpaceDN/>
      <w:adjustRightInd/>
      <w:outlineLvl w:val="0"/>
    </w:pPr>
    <w:rPr>
      <w:rFonts w:ascii="Bembo" w:eastAsia="Times" w:hAnsi="Bembo"/>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5F2D"/>
  </w:style>
  <w:style w:type="character" w:customStyle="1" w:styleId="Heading1Char">
    <w:name w:val="Heading 1 Char"/>
    <w:basedOn w:val="DefaultParagraphFont"/>
    <w:link w:val="Heading1"/>
    <w:rsid w:val="00724538"/>
    <w:rPr>
      <w:rFonts w:ascii="Bembo" w:eastAsia="Times" w:hAnsi="Bembo" w:cs="Times New Roman"/>
      <w:i/>
      <w:sz w:val="16"/>
      <w:szCs w:val="20"/>
    </w:rPr>
  </w:style>
  <w:style w:type="paragraph" w:styleId="NormalWeb">
    <w:name w:val="Normal (Web)"/>
    <w:basedOn w:val="Normal"/>
    <w:uiPriority w:val="99"/>
    <w:semiHidden/>
    <w:unhideWhenUsed/>
    <w:rsid w:val="00525794"/>
    <w:pPr>
      <w:widowControl/>
      <w:autoSpaceDE/>
      <w:autoSpaceDN/>
      <w:adjustRightInd/>
      <w:spacing w:before="100" w:beforeAutospacing="1" w:after="100" w:afterAutospacing="1"/>
    </w:pPr>
    <w:rPr>
      <w:rFonts w:eastAsia="Calibri"/>
    </w:rPr>
  </w:style>
  <w:style w:type="character" w:styleId="Emphasis">
    <w:name w:val="Emphasis"/>
    <w:uiPriority w:val="20"/>
    <w:qFormat/>
    <w:rsid w:val="00525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B33B-1782-44E0-9F9F-B06A1C85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dc:creator>
  <cp:lastModifiedBy>Heather</cp:lastModifiedBy>
  <cp:revision>2</cp:revision>
  <cp:lastPrinted>2010-10-20T15:57:00Z</cp:lastPrinted>
  <dcterms:created xsi:type="dcterms:W3CDTF">2013-03-04T20:04:00Z</dcterms:created>
  <dcterms:modified xsi:type="dcterms:W3CDTF">2013-03-04T20:04:00Z</dcterms:modified>
</cp:coreProperties>
</file>